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BA" w:rsidRDefault="00415ABA" w:rsidP="00415ABA">
      <w:pPr>
        <w:ind w:firstLine="709"/>
        <w:jc w:val="center"/>
      </w:pPr>
      <w:r>
        <w:t>Управління освіти і науки Чернігівської обласної державної адміністрації</w:t>
      </w:r>
    </w:p>
    <w:p w:rsidR="00415ABA" w:rsidRDefault="00415ABA" w:rsidP="00415ABA">
      <w:pPr>
        <w:ind w:firstLine="709"/>
        <w:jc w:val="center"/>
      </w:pPr>
      <w:r>
        <w:rPr>
          <w:lang w:val="en-US"/>
        </w:rPr>
        <w:t>O</w:t>
      </w:r>
      <w:r>
        <w:t>бласний інститут післядипломної педагогічної освіти імені К. Д. Ушинського</w:t>
      </w:r>
    </w:p>
    <w:p w:rsidR="00415ABA" w:rsidRDefault="00415ABA" w:rsidP="00415ABA">
      <w:pPr>
        <w:shd w:val="clear" w:color="auto" w:fill="FFFFFF"/>
        <w:ind w:firstLine="709"/>
        <w:jc w:val="center"/>
      </w:pPr>
      <w:r>
        <w:t xml:space="preserve">Завдання </w:t>
      </w:r>
      <w:r>
        <w:rPr>
          <w:lang w:val="fr-FR"/>
        </w:rPr>
        <w:t>I</w:t>
      </w:r>
      <w:r>
        <w:t>І</w:t>
      </w:r>
      <w:r>
        <w:rPr>
          <w:lang w:val="en-US"/>
        </w:rPr>
        <w:t>I</w:t>
      </w:r>
      <w:r>
        <w:t xml:space="preserve"> етапу Всеукраїнської учнівської олімпіади з німецької мови 201</w:t>
      </w:r>
      <w:r w:rsidRPr="00415ABA">
        <w:t>5</w:t>
      </w:r>
      <w:r>
        <w:t xml:space="preserve"> </w:t>
      </w:r>
      <w:r>
        <w:rPr>
          <w:lang w:val="fr-FR"/>
        </w:rPr>
        <w:t>p</w:t>
      </w:r>
      <w:r>
        <w:t>.</w:t>
      </w:r>
    </w:p>
    <w:p w:rsidR="00415ABA" w:rsidRDefault="00415ABA" w:rsidP="00415ABA">
      <w:pPr>
        <w:pStyle w:val="2"/>
        <w:ind w:left="0"/>
        <w:jc w:val="center"/>
        <w:rPr>
          <w:szCs w:val="28"/>
          <w:lang w:val="de-DE"/>
        </w:rPr>
      </w:pPr>
      <w:r>
        <w:rPr>
          <w:szCs w:val="28"/>
          <w:lang w:val="de-DE"/>
        </w:rPr>
        <w:t xml:space="preserve">Schriftlicher Ausdruck  </w:t>
      </w:r>
    </w:p>
    <w:p w:rsidR="00415ABA" w:rsidRDefault="00415ABA" w:rsidP="00415ABA">
      <w:pPr>
        <w:pStyle w:val="2"/>
        <w:ind w:left="0"/>
        <w:jc w:val="center"/>
        <w:rPr>
          <w:szCs w:val="28"/>
          <w:lang w:val="de-DE"/>
        </w:rPr>
      </w:pPr>
      <w:r>
        <w:rPr>
          <w:szCs w:val="28"/>
          <w:lang w:val="uk-UA"/>
        </w:rPr>
        <w:t>10</w:t>
      </w:r>
      <w:r>
        <w:rPr>
          <w:szCs w:val="28"/>
          <w:lang w:val="de-DE"/>
        </w:rPr>
        <w:t xml:space="preserve">. Klasse </w:t>
      </w:r>
    </w:p>
    <w:p w:rsidR="00415ABA" w:rsidRDefault="00415ABA" w:rsidP="00415ABA">
      <w:pPr>
        <w:ind w:left="6372" w:firstLine="708"/>
        <w:jc w:val="center"/>
        <w:rPr>
          <w:szCs w:val="24"/>
          <w:lang w:val="de-DE"/>
        </w:rPr>
      </w:pPr>
      <w:r>
        <w:rPr>
          <w:lang w:val="de-DE"/>
        </w:rPr>
        <w:t>Zeit – 60 Minuten</w:t>
      </w:r>
    </w:p>
    <w:p w:rsidR="00415ABA" w:rsidRDefault="00415ABA" w:rsidP="00415ABA">
      <w:pPr>
        <w:jc w:val="center"/>
        <w:rPr>
          <w:sz w:val="28"/>
          <w:szCs w:val="28"/>
          <w:lang w:val="de-DE"/>
        </w:rPr>
      </w:pPr>
    </w:p>
    <w:p w:rsidR="00415ABA" w:rsidRDefault="00415ABA" w:rsidP="00415ABA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Äußere dich schriftlich zu einem der folgenden Themen.</w:t>
      </w:r>
    </w:p>
    <w:p w:rsidR="00415ABA" w:rsidRDefault="00415ABA" w:rsidP="00415ABA">
      <w:pPr>
        <w:rPr>
          <w:b/>
          <w:sz w:val="28"/>
          <w:szCs w:val="28"/>
          <w:lang w:val="de-DE"/>
        </w:rPr>
      </w:pPr>
    </w:p>
    <w:p w:rsidR="000C4C77" w:rsidRPr="00415ABA" w:rsidRDefault="000C4C77" w:rsidP="000C4C77">
      <w:pPr>
        <w:shd w:val="clear" w:color="auto" w:fill="FFFFFF"/>
        <w:spacing w:line="235" w:lineRule="exact"/>
        <w:ind w:left="226"/>
        <w:rPr>
          <w:b/>
          <w:sz w:val="24"/>
          <w:szCs w:val="24"/>
          <w:lang w:val="de-DE"/>
        </w:rPr>
      </w:pPr>
      <w:r w:rsidRPr="00415ABA">
        <w:rPr>
          <w:b/>
          <w:sz w:val="24"/>
          <w:szCs w:val="24"/>
          <w:lang w:val="de-DE"/>
        </w:rPr>
        <w:t xml:space="preserve">Thema </w:t>
      </w:r>
      <w:r w:rsidR="00AF6E5D" w:rsidRPr="00415ABA">
        <w:rPr>
          <w:b/>
          <w:sz w:val="24"/>
          <w:szCs w:val="24"/>
          <w:lang w:val="de-DE"/>
        </w:rPr>
        <w:t>1</w:t>
      </w:r>
      <w:r w:rsidRPr="00415ABA">
        <w:rPr>
          <w:b/>
          <w:sz w:val="24"/>
          <w:szCs w:val="24"/>
          <w:lang w:val="de-DE"/>
        </w:rPr>
        <w:t xml:space="preserve"> Sprache</w:t>
      </w:r>
    </w:p>
    <w:p w:rsidR="000C4C77" w:rsidRPr="009147D7" w:rsidRDefault="000C4C77" w:rsidP="000C4C77">
      <w:pPr>
        <w:shd w:val="clear" w:color="auto" w:fill="FFFFFF"/>
        <w:spacing w:before="5" w:line="235" w:lineRule="exact"/>
        <w:ind w:firstLine="240"/>
        <w:jc w:val="both"/>
        <w:rPr>
          <w:lang w:val="de-DE"/>
        </w:rPr>
      </w:pPr>
      <w:r>
        <w:rPr>
          <w:sz w:val="18"/>
          <w:szCs w:val="18"/>
          <w:lang w:val="de-DE"/>
        </w:rPr>
        <w:t xml:space="preserve">Bestimmte Berufe erfordern besondere Fremdsprachen. wie z.B. Englisch </w:t>
      </w:r>
      <w:r w:rsidR="00AF6E5D">
        <w:rPr>
          <w:sz w:val="18"/>
          <w:szCs w:val="18"/>
          <w:lang w:val="de-DE"/>
        </w:rPr>
        <w:t>f</w:t>
      </w:r>
      <w:r w:rsidR="00AF6E5D">
        <w:rPr>
          <w:rFonts w:eastAsia="Times New Roman"/>
          <w:sz w:val="18"/>
          <w:szCs w:val="18"/>
          <w:lang w:val="de-DE"/>
        </w:rPr>
        <w:t>ür</w:t>
      </w:r>
      <w:r>
        <w:rPr>
          <w:rFonts w:eastAsia="Times New Roman"/>
          <w:sz w:val="18"/>
          <w:szCs w:val="18"/>
          <w:lang w:val="de-DE"/>
        </w:rPr>
        <w:t xml:space="preserve"> Piloten. Schreiben Sie einen Lesebrief an die Redaktion der Jugendzeitschrift «Juma». nennen Sie weitere Beispiele und </w:t>
      </w:r>
      <w:r w:rsidR="00AF6E5D">
        <w:rPr>
          <w:rFonts w:eastAsia="Times New Roman"/>
          <w:sz w:val="18"/>
          <w:szCs w:val="18"/>
          <w:lang w:val="de-DE"/>
        </w:rPr>
        <w:t>erklären</w:t>
      </w:r>
      <w:r w:rsidR="00E17BA3">
        <w:rPr>
          <w:rFonts w:eastAsia="Times New Roman"/>
          <w:sz w:val="18"/>
          <w:szCs w:val="18"/>
          <w:lang w:val="de-DE"/>
        </w:rPr>
        <w:t xml:space="preserve"> Sie,</w:t>
      </w:r>
      <w:r>
        <w:rPr>
          <w:rFonts w:eastAsia="Times New Roman"/>
          <w:sz w:val="18"/>
          <w:szCs w:val="18"/>
          <w:lang w:val="de-DE"/>
        </w:rPr>
        <w:t xml:space="preserve"> welche Ursachen und welchen Sinn diese </w:t>
      </w:r>
      <w:r w:rsidR="00AF6E5D">
        <w:rPr>
          <w:rFonts w:eastAsia="Times New Roman"/>
          <w:sz w:val="18"/>
          <w:szCs w:val="18"/>
          <w:lang w:val="de-DE"/>
        </w:rPr>
        <w:t>Verknüpfung</w:t>
      </w:r>
      <w:r>
        <w:rPr>
          <w:rFonts w:eastAsia="Times New Roman"/>
          <w:sz w:val="18"/>
          <w:szCs w:val="18"/>
          <w:lang w:val="de-DE"/>
        </w:rPr>
        <w:t xml:space="preserve"> von Berufen und</w:t>
      </w:r>
      <w:r w:rsidR="00E17BA3">
        <w:rPr>
          <w:rFonts w:eastAsia="Times New Roman"/>
          <w:sz w:val="18"/>
          <w:szCs w:val="18"/>
          <w:lang w:val="de-DE"/>
        </w:rPr>
        <w:t xml:space="preserve"> Sprachen Ihrer Meinung nach hat</w:t>
      </w:r>
      <w:r>
        <w:rPr>
          <w:rFonts w:eastAsia="Times New Roman"/>
          <w:sz w:val="18"/>
          <w:szCs w:val="18"/>
          <w:lang w:val="de-DE"/>
        </w:rPr>
        <w:t xml:space="preserve">. </w:t>
      </w:r>
      <w:r w:rsidR="00AF6E5D">
        <w:rPr>
          <w:rFonts w:eastAsia="Times New Roman"/>
          <w:sz w:val="18"/>
          <w:szCs w:val="18"/>
          <w:lang w:val="de-DE"/>
        </w:rPr>
        <w:t>Berücksichtigen</w:t>
      </w:r>
      <w:r>
        <w:rPr>
          <w:rFonts w:eastAsia="Times New Roman"/>
          <w:sz w:val="18"/>
          <w:szCs w:val="18"/>
          <w:lang w:val="de-DE"/>
        </w:rPr>
        <w:t xml:space="preserve"> Sie dabei folgende Punkte:</w:t>
      </w:r>
    </w:p>
    <w:p w:rsidR="000C4C77" w:rsidRPr="009147D7" w:rsidRDefault="000C4C77" w:rsidP="000C4C77">
      <w:pPr>
        <w:shd w:val="clear" w:color="auto" w:fill="FFFFFF"/>
        <w:spacing w:line="235" w:lineRule="exact"/>
        <w:ind w:left="10" w:right="24" w:firstLine="230"/>
        <w:jc w:val="both"/>
        <w:rPr>
          <w:lang w:val="de-DE"/>
        </w:rPr>
      </w:pPr>
      <w:r>
        <w:rPr>
          <w:spacing w:val="-2"/>
          <w:sz w:val="18"/>
          <w:szCs w:val="18"/>
          <w:lang w:val="de-DE"/>
        </w:rPr>
        <w:t xml:space="preserve">Nennen Sie </w:t>
      </w:r>
      <w:r w:rsidR="00AF6E5D">
        <w:rPr>
          <w:spacing w:val="-2"/>
          <w:sz w:val="18"/>
          <w:szCs w:val="18"/>
          <w:lang w:val="de-DE"/>
        </w:rPr>
        <w:t>m</w:t>
      </w:r>
      <w:r w:rsidR="00AF6E5D">
        <w:rPr>
          <w:rFonts w:eastAsia="Times New Roman"/>
          <w:spacing w:val="-2"/>
          <w:sz w:val="18"/>
          <w:szCs w:val="18"/>
          <w:lang w:val="de-DE"/>
        </w:rPr>
        <w:t>ögliche</w:t>
      </w:r>
      <w:r>
        <w:rPr>
          <w:rFonts w:eastAsia="Times New Roman"/>
          <w:spacing w:val="-2"/>
          <w:sz w:val="18"/>
          <w:szCs w:val="18"/>
          <w:lang w:val="de-DE"/>
        </w:rPr>
        <w:t xml:space="preserve"> Berufe, bei denen </w:t>
      </w:r>
      <w:r w:rsidR="00AF6E5D">
        <w:rPr>
          <w:rFonts w:eastAsia="Times New Roman"/>
          <w:spacing w:val="-2"/>
          <w:sz w:val="18"/>
          <w:szCs w:val="18"/>
          <w:lang w:val="de-DE"/>
        </w:rPr>
        <w:t>Fremdsprachenkenn</w:t>
      </w:r>
      <w:r w:rsidR="00AF6E5D">
        <w:rPr>
          <w:rFonts w:eastAsia="Times New Roman"/>
          <w:sz w:val="18"/>
          <w:szCs w:val="18"/>
          <w:lang w:val="de-DE"/>
        </w:rPr>
        <w:t>tnisse</w:t>
      </w:r>
      <w:r>
        <w:rPr>
          <w:rFonts w:eastAsia="Times New Roman"/>
          <w:sz w:val="18"/>
          <w:szCs w:val="18"/>
          <w:lang w:val="de-DE"/>
        </w:rPr>
        <w:t xml:space="preserve"> eine entscheidende/wichtige Rolle spielen</w:t>
      </w:r>
    </w:p>
    <w:p w:rsidR="000C4C77" w:rsidRPr="009147D7" w:rsidRDefault="000C4C77" w:rsidP="000C4C77">
      <w:pPr>
        <w:shd w:val="clear" w:color="auto" w:fill="FFFFFF"/>
        <w:spacing w:line="235" w:lineRule="exact"/>
        <w:ind w:left="5" w:right="19" w:firstLine="226"/>
        <w:jc w:val="both"/>
        <w:rPr>
          <w:lang w:val="de-DE"/>
        </w:rPr>
      </w:pPr>
      <w:r>
        <w:rPr>
          <w:sz w:val="18"/>
          <w:szCs w:val="18"/>
          <w:lang w:val="de-DE"/>
        </w:rPr>
        <w:t>Nehmen Sie Stellung zu dem Thema, wie wichtig es ist heutzutage Fremdsprachen zu lernen, um eine bessere Arbeitsstelle zu bekommen</w:t>
      </w:r>
    </w:p>
    <w:p w:rsidR="000C4C77" w:rsidRPr="009147D7" w:rsidRDefault="000C4C77" w:rsidP="000C4C77">
      <w:pPr>
        <w:shd w:val="clear" w:color="auto" w:fill="FFFFFF"/>
        <w:spacing w:line="235" w:lineRule="exact"/>
        <w:ind w:left="10" w:right="19" w:firstLine="216"/>
        <w:jc w:val="both"/>
        <w:rPr>
          <w:lang w:val="de-DE"/>
        </w:rPr>
      </w:pPr>
      <w:r>
        <w:rPr>
          <w:sz w:val="18"/>
          <w:szCs w:val="18"/>
          <w:lang w:val="de-DE"/>
        </w:rPr>
        <w:t xml:space="preserve">Schreiben Sie </w:t>
      </w:r>
      <w:r w:rsidR="00AF6E5D">
        <w:rPr>
          <w:rFonts w:eastAsia="Times New Roman"/>
          <w:sz w:val="18"/>
          <w:szCs w:val="18"/>
          <w:lang w:val="de-DE"/>
        </w:rPr>
        <w:t>über</w:t>
      </w:r>
      <w:r>
        <w:rPr>
          <w:rFonts w:eastAsia="Times New Roman"/>
          <w:sz w:val="18"/>
          <w:szCs w:val="18"/>
          <w:lang w:val="de-DE"/>
        </w:rPr>
        <w:t xml:space="preserve"> Ihre </w:t>
      </w:r>
      <w:r w:rsidR="00AF6E5D">
        <w:rPr>
          <w:rFonts w:eastAsia="Times New Roman"/>
          <w:sz w:val="18"/>
          <w:szCs w:val="18"/>
          <w:lang w:val="de-DE"/>
        </w:rPr>
        <w:t>Pläne</w:t>
      </w:r>
      <w:r>
        <w:rPr>
          <w:rFonts w:eastAsia="Times New Roman"/>
          <w:sz w:val="18"/>
          <w:szCs w:val="18"/>
          <w:lang w:val="de-DE"/>
        </w:rPr>
        <w:t xml:space="preserve"> </w:t>
      </w:r>
      <w:r w:rsidR="00E17BA3">
        <w:rPr>
          <w:rFonts w:eastAsia="Times New Roman"/>
          <w:sz w:val="18"/>
          <w:szCs w:val="18"/>
          <w:lang w:val="de-DE"/>
        </w:rPr>
        <w:t>für</w:t>
      </w:r>
      <w:r>
        <w:rPr>
          <w:rFonts w:eastAsia="Times New Roman"/>
          <w:sz w:val="18"/>
          <w:szCs w:val="18"/>
          <w:lang w:val="de-DE"/>
        </w:rPr>
        <w:t xml:space="preserve"> die Zukunft und Ihre </w:t>
      </w:r>
      <w:r>
        <w:rPr>
          <w:rFonts w:eastAsia="Times New Roman"/>
          <w:spacing w:val="-2"/>
          <w:sz w:val="18"/>
          <w:szCs w:val="18"/>
          <w:lang w:val="de-DE"/>
        </w:rPr>
        <w:t xml:space="preserve">Berufswahl. Spielen </w:t>
      </w:r>
      <w:r w:rsidR="00AF6E5D">
        <w:rPr>
          <w:rFonts w:eastAsia="Times New Roman"/>
          <w:spacing w:val="-2"/>
          <w:sz w:val="18"/>
          <w:szCs w:val="18"/>
          <w:lang w:val="de-DE"/>
        </w:rPr>
        <w:t>Fremdsprachen eine Rolle auch fü</w:t>
      </w:r>
      <w:r>
        <w:rPr>
          <w:rFonts w:eastAsia="Times New Roman"/>
          <w:spacing w:val="-2"/>
          <w:sz w:val="18"/>
          <w:szCs w:val="18"/>
          <w:lang w:val="de-DE"/>
        </w:rPr>
        <w:t xml:space="preserve">r Ihren </w:t>
      </w:r>
      <w:r w:rsidR="00AF6E5D">
        <w:rPr>
          <w:rFonts w:eastAsia="Times New Roman"/>
          <w:sz w:val="18"/>
          <w:szCs w:val="18"/>
          <w:lang w:val="de-DE"/>
        </w:rPr>
        <w:t>zukünftigen</w:t>
      </w:r>
      <w:r>
        <w:rPr>
          <w:rFonts w:eastAsia="Times New Roman"/>
          <w:sz w:val="18"/>
          <w:szCs w:val="18"/>
          <w:lang w:val="de-DE"/>
        </w:rPr>
        <w:t xml:space="preserve"> Beruf.'</w:t>
      </w:r>
    </w:p>
    <w:p w:rsidR="000C4C77" w:rsidRPr="009147D7" w:rsidRDefault="000C4C77" w:rsidP="000C4C77">
      <w:pPr>
        <w:shd w:val="clear" w:color="auto" w:fill="FFFFFF"/>
        <w:spacing w:before="240" w:line="235" w:lineRule="exact"/>
        <w:ind w:left="235"/>
        <w:rPr>
          <w:lang w:val="de-DE"/>
        </w:rPr>
      </w:pPr>
      <w:r>
        <w:rPr>
          <w:sz w:val="18"/>
          <w:szCs w:val="18"/>
          <w:lang w:val="de-DE"/>
        </w:rPr>
        <w:t xml:space="preserve">Thema 2 </w:t>
      </w:r>
      <w:r w:rsidRPr="00AF6E5D">
        <w:rPr>
          <w:b/>
          <w:sz w:val="18"/>
          <w:szCs w:val="18"/>
          <w:lang w:val="de-DE"/>
        </w:rPr>
        <w:t>Schule</w:t>
      </w:r>
    </w:p>
    <w:p w:rsidR="00AF6E5D" w:rsidRPr="009147D7" w:rsidRDefault="000C4C77" w:rsidP="00AF6E5D">
      <w:pPr>
        <w:shd w:val="clear" w:color="auto" w:fill="FFFFFF"/>
        <w:spacing w:line="240" w:lineRule="exact"/>
        <w:ind w:left="10" w:right="10"/>
        <w:jc w:val="both"/>
        <w:rPr>
          <w:lang w:val="de-DE"/>
        </w:rPr>
      </w:pPr>
      <w:r>
        <w:rPr>
          <w:spacing w:val="-1"/>
          <w:sz w:val="18"/>
          <w:szCs w:val="18"/>
          <w:lang w:val="de-DE"/>
        </w:rPr>
        <w:t xml:space="preserve">In Deutschland gibt es fast nur noch gemischte Schulen </w:t>
      </w:r>
      <w:r>
        <w:rPr>
          <w:spacing w:val="-2"/>
          <w:sz w:val="18"/>
          <w:szCs w:val="18"/>
          <w:lang w:val="de-DE"/>
        </w:rPr>
        <w:t xml:space="preserve">(Koedukation), d.h. </w:t>
      </w:r>
      <w:r w:rsidR="00AF6E5D">
        <w:rPr>
          <w:spacing w:val="-2"/>
          <w:sz w:val="18"/>
          <w:szCs w:val="18"/>
          <w:lang w:val="de-DE"/>
        </w:rPr>
        <w:t>M</w:t>
      </w:r>
      <w:r w:rsidR="00AF6E5D">
        <w:rPr>
          <w:rFonts w:eastAsia="Times New Roman"/>
          <w:spacing w:val="-2"/>
          <w:sz w:val="18"/>
          <w:szCs w:val="18"/>
          <w:lang w:val="de-DE"/>
        </w:rPr>
        <w:t>ädchen</w:t>
      </w:r>
      <w:r>
        <w:rPr>
          <w:rFonts w:eastAsia="Times New Roman"/>
          <w:spacing w:val="-2"/>
          <w:sz w:val="18"/>
          <w:szCs w:val="18"/>
          <w:lang w:val="de-DE"/>
        </w:rPr>
        <w:t xml:space="preserve"> und Jungen werden gemeinsam </w:t>
      </w:r>
      <w:r>
        <w:rPr>
          <w:rFonts w:eastAsia="Times New Roman"/>
          <w:sz w:val="18"/>
          <w:szCs w:val="18"/>
          <w:lang w:val="de-DE"/>
        </w:rPr>
        <w:t xml:space="preserve">unterrichtet. Untersuchungen haben gezeigt dass </w:t>
      </w:r>
      <w:r w:rsidR="00AF6E5D">
        <w:rPr>
          <w:rFonts w:eastAsia="Times New Roman"/>
          <w:sz w:val="18"/>
          <w:szCs w:val="18"/>
          <w:lang w:val="de-DE"/>
        </w:rPr>
        <w:t>Mädchen</w:t>
      </w:r>
      <w:r>
        <w:rPr>
          <w:rFonts w:eastAsia="Times New Roman"/>
          <w:sz w:val="18"/>
          <w:szCs w:val="18"/>
          <w:lang w:val="de-DE"/>
        </w:rPr>
        <w:t xml:space="preserve"> in manchen </w:t>
      </w:r>
      <w:r w:rsidR="00AF6E5D">
        <w:rPr>
          <w:rFonts w:eastAsia="Times New Roman"/>
          <w:sz w:val="18"/>
          <w:szCs w:val="18"/>
          <w:lang w:val="de-DE"/>
        </w:rPr>
        <w:t>Fächern</w:t>
      </w:r>
      <w:r>
        <w:rPr>
          <w:rFonts w:eastAsia="Times New Roman"/>
          <w:sz w:val="18"/>
          <w:szCs w:val="18"/>
          <w:lang w:val="de-DE"/>
        </w:rPr>
        <w:t xml:space="preserve"> allein besser lernen und sich weniger </w:t>
      </w:r>
      <w:r w:rsidR="00AF6E5D">
        <w:rPr>
          <w:rFonts w:eastAsia="Times New Roman"/>
          <w:sz w:val="18"/>
          <w:szCs w:val="18"/>
          <w:lang w:val="de-DE"/>
        </w:rPr>
        <w:t>unterdrückt   fü</w:t>
      </w:r>
      <w:r>
        <w:rPr>
          <w:rFonts w:eastAsia="Times New Roman"/>
          <w:sz w:val="18"/>
          <w:szCs w:val="18"/>
          <w:lang w:val="de-DE"/>
        </w:rPr>
        <w:t>hlen.   Schreiben   Sie  einen   Lesebrief an  die</w:t>
      </w:r>
      <w:r w:rsidR="00AF6E5D" w:rsidRPr="00AF6E5D">
        <w:rPr>
          <w:sz w:val="18"/>
          <w:szCs w:val="18"/>
          <w:lang w:val="de-DE"/>
        </w:rPr>
        <w:t xml:space="preserve"> </w:t>
      </w:r>
      <w:r w:rsidR="00AF6E5D">
        <w:rPr>
          <w:sz w:val="18"/>
          <w:szCs w:val="18"/>
          <w:lang w:val="de-DE"/>
        </w:rPr>
        <w:t xml:space="preserve">Redaktion der Jugendzeitschrill </w:t>
      </w:r>
      <w:r w:rsidR="00AF6E5D">
        <w:rPr>
          <w:rFonts w:eastAsia="Times New Roman"/>
          <w:sz w:val="18"/>
          <w:szCs w:val="18"/>
          <w:lang w:val="de-DE"/>
        </w:rPr>
        <w:t>«Vitamin de». Berücksichtigen Sie dabei folgende Punkte:</w:t>
      </w:r>
    </w:p>
    <w:p w:rsidR="00AF6E5D" w:rsidRPr="009147D7" w:rsidRDefault="00AF6E5D" w:rsidP="00AF6E5D">
      <w:pPr>
        <w:shd w:val="clear" w:color="auto" w:fill="FFFFFF"/>
        <w:spacing w:line="240" w:lineRule="exact"/>
        <w:ind w:left="235"/>
        <w:rPr>
          <w:lang w:val="de-DE"/>
        </w:rPr>
      </w:pPr>
      <w:r>
        <w:rPr>
          <w:sz w:val="18"/>
          <w:szCs w:val="18"/>
          <w:lang w:val="de-DE"/>
        </w:rPr>
        <w:t>Welche F</w:t>
      </w:r>
      <w:r>
        <w:rPr>
          <w:rFonts w:eastAsia="Times New Roman"/>
          <w:sz w:val="18"/>
          <w:szCs w:val="18"/>
          <w:lang w:val="de-DE"/>
        </w:rPr>
        <w:t>ächer könnten das Ihrer Meinung nach sein?</w:t>
      </w:r>
    </w:p>
    <w:p w:rsidR="00AF6E5D" w:rsidRPr="009147D7" w:rsidRDefault="00AF6E5D" w:rsidP="00AF6E5D">
      <w:pPr>
        <w:shd w:val="clear" w:color="auto" w:fill="FFFFFF"/>
        <w:spacing w:line="240" w:lineRule="exact"/>
        <w:ind w:right="14" w:firstLine="235"/>
        <w:jc w:val="both"/>
        <w:rPr>
          <w:lang w:val="de-DE"/>
        </w:rPr>
      </w:pPr>
      <w:r>
        <w:rPr>
          <w:sz w:val="18"/>
          <w:szCs w:val="18"/>
          <w:lang w:val="de-DE"/>
        </w:rPr>
        <w:t>Wie ist die Situation in der Ukraine? Beachten Sie dabei auch die fr</w:t>
      </w:r>
      <w:r>
        <w:rPr>
          <w:rFonts w:eastAsia="Times New Roman"/>
          <w:sz w:val="18"/>
          <w:szCs w:val="18"/>
          <w:lang w:val="de-DE"/>
        </w:rPr>
        <w:t>ühere und die jetzige Situationen.</w:t>
      </w:r>
    </w:p>
    <w:p w:rsidR="00AF6E5D" w:rsidRPr="009147D7" w:rsidRDefault="00AF6E5D" w:rsidP="00AF6E5D">
      <w:pPr>
        <w:shd w:val="clear" w:color="auto" w:fill="FFFFFF"/>
        <w:spacing w:before="5" w:line="240" w:lineRule="exact"/>
        <w:ind w:right="10" w:firstLine="226"/>
        <w:jc w:val="both"/>
        <w:rPr>
          <w:lang w:val="de-DE"/>
        </w:rPr>
      </w:pPr>
      <w:r>
        <w:rPr>
          <w:sz w:val="18"/>
          <w:szCs w:val="18"/>
          <w:lang w:val="de-DE"/>
        </w:rPr>
        <w:t>Gib</w:t>
      </w:r>
      <w:r>
        <w:rPr>
          <w:rFonts w:eastAsia="Times New Roman"/>
          <w:sz w:val="18"/>
          <w:szCs w:val="18"/>
          <w:lang w:val="de-DE"/>
        </w:rPr>
        <w:t>» es Ihrer Meinung nach Argumente für eine Trennung der Geschlechter?</w:t>
      </w:r>
    </w:p>
    <w:p w:rsidR="00AF6E5D" w:rsidRPr="009147D7" w:rsidRDefault="00AF6E5D" w:rsidP="00AF6E5D">
      <w:pPr>
        <w:shd w:val="clear" w:color="auto" w:fill="FFFFFF"/>
        <w:spacing w:before="240" w:line="235" w:lineRule="exact"/>
        <w:ind w:left="226"/>
        <w:rPr>
          <w:lang w:val="de-DE"/>
        </w:rPr>
      </w:pPr>
      <w:r>
        <w:rPr>
          <w:sz w:val="18"/>
          <w:szCs w:val="18"/>
          <w:lang w:val="de-DE"/>
        </w:rPr>
        <w:t>Thema 3 Familie</w:t>
      </w:r>
    </w:p>
    <w:p w:rsidR="00AF6E5D" w:rsidRPr="009147D7" w:rsidRDefault="00AF6E5D" w:rsidP="00AF6E5D">
      <w:pPr>
        <w:shd w:val="clear" w:color="auto" w:fill="FFFFFF"/>
        <w:spacing w:line="235" w:lineRule="exact"/>
        <w:ind w:left="5" w:firstLine="240"/>
        <w:jc w:val="both"/>
        <w:rPr>
          <w:lang w:val="de-DE"/>
        </w:rPr>
      </w:pPr>
      <w:r>
        <w:rPr>
          <w:spacing w:val="-1"/>
          <w:sz w:val="18"/>
          <w:szCs w:val="18"/>
          <w:lang w:val="de-DE"/>
        </w:rPr>
        <w:t>Heute gibt es zahlreiche M</w:t>
      </w:r>
      <w:r>
        <w:rPr>
          <w:rFonts w:eastAsia="Times New Roman"/>
          <w:spacing w:val="-1"/>
          <w:sz w:val="18"/>
          <w:szCs w:val="18"/>
          <w:lang w:val="de-DE"/>
        </w:rPr>
        <w:t xml:space="preserve">öglichkeiten, dass sich Menschen </w:t>
      </w:r>
      <w:r>
        <w:rPr>
          <w:rFonts w:eastAsia="Times New Roman"/>
          <w:sz w:val="18"/>
          <w:szCs w:val="18"/>
          <w:lang w:val="de-DE"/>
        </w:rPr>
        <w:t xml:space="preserve">aus verschiedenen Kulturen kennen lernen: am Arbeitsplatz. auf Reisen, beim Studium oder in der Nachbarschall. So </w:t>
      </w:r>
      <w:r w:rsidR="00E17BA3">
        <w:rPr>
          <w:rFonts w:eastAsia="Times New Roman"/>
          <w:spacing w:val="-2"/>
          <w:sz w:val="18"/>
          <w:szCs w:val="18"/>
          <w:lang w:val="de-DE"/>
        </w:rPr>
        <w:t>entstehen immer mehr bikult</w:t>
      </w:r>
      <w:r>
        <w:rPr>
          <w:rFonts w:eastAsia="Times New Roman"/>
          <w:spacing w:val="-2"/>
          <w:sz w:val="18"/>
          <w:szCs w:val="18"/>
          <w:lang w:val="de-DE"/>
        </w:rPr>
        <w:t xml:space="preserve">urelle Familien. Schreiben Sie einen Lesebrief an die Redaktion der Jugendzeitschritt «Vitamin de». </w:t>
      </w:r>
      <w:r>
        <w:rPr>
          <w:rFonts w:eastAsia="Times New Roman"/>
          <w:sz w:val="18"/>
          <w:szCs w:val="18"/>
          <w:lang w:val="de-DE"/>
        </w:rPr>
        <w:t>Berücksichtigen Sie dabei folgende Punkte:</w:t>
      </w:r>
    </w:p>
    <w:p w:rsidR="00AF6E5D" w:rsidRPr="009147D7" w:rsidRDefault="00AF6E5D" w:rsidP="00AF6E5D">
      <w:pPr>
        <w:shd w:val="clear" w:color="auto" w:fill="FFFFFF"/>
        <w:spacing w:line="235" w:lineRule="exact"/>
        <w:ind w:left="10" w:firstLine="230"/>
        <w:jc w:val="both"/>
        <w:rPr>
          <w:lang w:val="de-DE"/>
        </w:rPr>
      </w:pPr>
      <w:r>
        <w:rPr>
          <w:sz w:val="18"/>
          <w:szCs w:val="18"/>
          <w:lang w:val="de-DE"/>
        </w:rPr>
        <w:t>Welche Vor- und Nachteile k</w:t>
      </w:r>
      <w:r>
        <w:rPr>
          <w:rFonts w:eastAsia="Times New Roman"/>
          <w:sz w:val="18"/>
          <w:szCs w:val="18"/>
          <w:lang w:val="de-DE"/>
        </w:rPr>
        <w:t>önnen</w:t>
      </w:r>
      <w:r w:rsidR="00E17BA3">
        <w:rPr>
          <w:rFonts w:eastAsia="Times New Roman"/>
          <w:sz w:val="18"/>
          <w:szCs w:val="18"/>
          <w:lang w:val="de-DE"/>
        </w:rPr>
        <w:t xml:space="preserve"> Sie sich für eine bikult</w:t>
      </w:r>
      <w:r>
        <w:rPr>
          <w:rFonts w:eastAsia="Times New Roman"/>
          <w:sz w:val="18"/>
          <w:szCs w:val="18"/>
          <w:lang w:val="de-DE"/>
        </w:rPr>
        <w:t>urelle Familie vorstellen?</w:t>
      </w:r>
    </w:p>
    <w:p w:rsidR="00AF6E5D" w:rsidRPr="009147D7" w:rsidRDefault="00AF6E5D" w:rsidP="00AF6E5D">
      <w:pPr>
        <w:shd w:val="clear" w:color="auto" w:fill="FFFFFF"/>
        <w:spacing w:line="235" w:lineRule="exact"/>
        <w:ind w:left="10" w:firstLine="230"/>
        <w:jc w:val="both"/>
        <w:rPr>
          <w:lang w:val="de-DE"/>
        </w:rPr>
      </w:pPr>
      <w:r>
        <w:rPr>
          <w:sz w:val="18"/>
          <w:szCs w:val="18"/>
          <w:lang w:val="de-DE"/>
        </w:rPr>
        <w:t>Wie werden diese Familien in unserem Land betrachtet. positiv oder eher mit Vorbehalten?</w:t>
      </w:r>
    </w:p>
    <w:p w:rsidR="004363C2" w:rsidRPr="00AF6E5D" w:rsidRDefault="00AF6E5D" w:rsidP="00AF6E5D">
      <w:pPr>
        <w:rPr>
          <w:lang w:val="de-DE"/>
        </w:rPr>
      </w:pPr>
      <w:r>
        <w:rPr>
          <w:sz w:val="18"/>
          <w:szCs w:val="18"/>
          <w:lang w:val="de-DE"/>
        </w:rPr>
        <w:t>Haben Sie Bekannten oder Verwandten, die auch in den bikulturellen Familien leben?</w:t>
      </w:r>
    </w:p>
    <w:sectPr w:rsidR="004363C2" w:rsidRPr="00AF6E5D" w:rsidSect="00415A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011" w:rsidRDefault="001F6011" w:rsidP="00415ABA">
      <w:r>
        <w:separator/>
      </w:r>
    </w:p>
  </w:endnote>
  <w:endnote w:type="continuationSeparator" w:id="1">
    <w:p w:rsidR="001F6011" w:rsidRDefault="001F6011" w:rsidP="00415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011" w:rsidRDefault="001F6011" w:rsidP="00415ABA">
      <w:r>
        <w:separator/>
      </w:r>
    </w:p>
  </w:footnote>
  <w:footnote w:type="continuationSeparator" w:id="1">
    <w:p w:rsidR="001F6011" w:rsidRDefault="001F6011" w:rsidP="00415A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C77"/>
    <w:rsid w:val="000C4C77"/>
    <w:rsid w:val="001A529F"/>
    <w:rsid w:val="001F6011"/>
    <w:rsid w:val="00415ABA"/>
    <w:rsid w:val="004363C2"/>
    <w:rsid w:val="0072150E"/>
    <w:rsid w:val="00AF6E5D"/>
    <w:rsid w:val="00E1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15ABA"/>
    <w:pPr>
      <w:keepNext/>
      <w:widowControl/>
      <w:autoSpaceDE/>
      <w:autoSpaceDN/>
      <w:adjustRightInd/>
      <w:ind w:left="540"/>
      <w:outlineLvl w:val="1"/>
    </w:pPr>
    <w:rPr>
      <w:rFonts w:eastAsia="Times New Roman"/>
      <w:b/>
      <w:bCs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5A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5AB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15A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5AB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15ABA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Lili</cp:lastModifiedBy>
  <cp:revision>4</cp:revision>
  <dcterms:created xsi:type="dcterms:W3CDTF">2014-11-15T08:04:00Z</dcterms:created>
  <dcterms:modified xsi:type="dcterms:W3CDTF">2015-01-14T12:45:00Z</dcterms:modified>
</cp:coreProperties>
</file>